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265EBC" w:rsidRPr="00650A78" w:rsidTr="003E6A25">
        <w:trPr>
          <w:trHeight w:val="1495"/>
        </w:trPr>
        <w:tc>
          <w:tcPr>
            <w:tcW w:w="3119" w:type="dxa"/>
            <w:shd w:val="clear" w:color="auto" w:fill="auto"/>
          </w:tcPr>
          <w:p w:rsidR="00265EBC" w:rsidRPr="00650A78" w:rsidRDefault="00265EBC" w:rsidP="003E6A25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drawing>
                <wp:inline distT="0" distB="0" distL="0" distR="0">
                  <wp:extent cx="1895475" cy="857250"/>
                  <wp:effectExtent l="0" t="0" r="9525" b="0"/>
                  <wp:docPr id="1" name="Obrázek 1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265EBC" w:rsidRPr="00650A78" w:rsidRDefault="00265EBC" w:rsidP="003E6A25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265EBC" w:rsidRPr="00650A78" w:rsidRDefault="00265EBC" w:rsidP="003E6A25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265EBC" w:rsidRPr="00650A78" w:rsidRDefault="00265EBC" w:rsidP="003E6A25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265EBC" w:rsidRPr="00650A78" w:rsidRDefault="00265EBC" w:rsidP="003E6A25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265EBC" w:rsidRPr="00650A78" w:rsidRDefault="00265EBC" w:rsidP="003E6A25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265EBC" w:rsidRPr="00650A78" w:rsidRDefault="00265EBC" w:rsidP="003E6A25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265EBC" w:rsidRPr="00650A78" w:rsidRDefault="00265EBC" w:rsidP="00265EBC">
      <w:pPr>
        <w:pStyle w:val="Nadpis2"/>
        <w:rPr>
          <w:rFonts w:ascii="Calibri" w:hAnsi="Calibri"/>
        </w:rPr>
      </w:pPr>
    </w:p>
    <w:p w:rsidR="00265EBC" w:rsidRPr="00650A78" w:rsidRDefault="00265EBC" w:rsidP="00265EBC">
      <w:pPr>
        <w:autoSpaceDE w:val="0"/>
        <w:rPr>
          <w:rFonts w:ascii="Calibri" w:hAnsi="Calibri" w:cs="Arial Black"/>
          <w:sz w:val="28"/>
          <w:szCs w:val="28"/>
        </w:rPr>
      </w:pPr>
      <w:r w:rsidRPr="00650A78">
        <w:rPr>
          <w:rFonts w:ascii="Calibri" w:eastAsia="Tahoma" w:hAnsi="Calibri" w:cs="Arial"/>
          <w:sz w:val="20"/>
          <w:szCs w:val="20"/>
        </w:rPr>
        <w:t>Příloha č. 1 Smlouvy o poskytování sociální služby</w:t>
      </w:r>
    </w:p>
    <w:p w:rsidR="00265EBC" w:rsidRPr="00650A78" w:rsidRDefault="00265EBC" w:rsidP="00265EBC">
      <w:pPr>
        <w:pStyle w:val="Nadpis2"/>
        <w:rPr>
          <w:rFonts w:ascii="Calibri" w:hAnsi="Calibri"/>
          <w:sz w:val="28"/>
          <w:szCs w:val="28"/>
        </w:rPr>
      </w:pPr>
    </w:p>
    <w:p w:rsidR="00265EBC" w:rsidRPr="00650A78" w:rsidRDefault="00265EBC" w:rsidP="00265EBC">
      <w:pPr>
        <w:pStyle w:val="Nadpis2"/>
        <w:shd w:val="clear" w:color="auto" w:fill="C0C0C0"/>
        <w:spacing w:line="200" w:lineRule="atLeast"/>
        <w:rPr>
          <w:rFonts w:ascii="Calibri" w:hAnsi="Calibri" w:cs="Times New Roman"/>
        </w:rPr>
      </w:pPr>
      <w:r w:rsidRPr="00650A78">
        <w:rPr>
          <w:rFonts w:ascii="Calibri" w:hAnsi="Calibri" w:cs="Times New Roman"/>
          <w:spacing w:val="20"/>
          <w:sz w:val="28"/>
          <w:szCs w:val="28"/>
        </w:rPr>
        <w:t>Ceník sociální služby Centrum denních služeb Černý Most</w:t>
      </w:r>
    </w:p>
    <w:p w:rsidR="00265EBC" w:rsidRPr="00650A78" w:rsidRDefault="00265EBC" w:rsidP="00265EBC">
      <w:pPr>
        <w:spacing w:line="283" w:lineRule="exact"/>
        <w:rPr>
          <w:rFonts w:ascii="Calibri" w:hAnsi="Calibri"/>
          <w:b/>
        </w:rPr>
      </w:pPr>
    </w:p>
    <w:p w:rsidR="00265EBC" w:rsidRPr="0035150B" w:rsidRDefault="00265EBC" w:rsidP="00265EBC">
      <w:pPr>
        <w:spacing w:line="200" w:lineRule="atLeast"/>
        <w:ind w:left="1080"/>
        <w:jc w:val="center"/>
        <w:rPr>
          <w:rFonts w:ascii="Calibri" w:hAnsi="Calibri"/>
          <w:b/>
          <w:bCs/>
          <w:sz w:val="28"/>
        </w:rPr>
      </w:pPr>
      <w:r w:rsidRPr="0035150B">
        <w:rPr>
          <w:rFonts w:ascii="Calibri" w:hAnsi="Calibri"/>
          <w:b/>
          <w:bCs/>
          <w:sz w:val="28"/>
        </w:rPr>
        <w:t>I. Výše úhrady základních činností služby</w:t>
      </w:r>
    </w:p>
    <w:p w:rsidR="00265EBC" w:rsidRPr="0035150B" w:rsidRDefault="00265EBC" w:rsidP="00265EBC">
      <w:pPr>
        <w:spacing w:line="283" w:lineRule="exact"/>
        <w:jc w:val="both"/>
        <w:rPr>
          <w:rFonts w:ascii="Calibri" w:hAnsi="Calibri"/>
          <w:b/>
          <w:szCs w:val="22"/>
        </w:rPr>
      </w:pPr>
      <w:r w:rsidRPr="0035150B">
        <w:rPr>
          <w:rFonts w:ascii="Calibri" w:hAnsi="Calibri"/>
          <w:szCs w:val="22"/>
        </w:rPr>
        <w:t xml:space="preserve">V sociální službě Centrum denních služeb ČM hradí uživatel </w:t>
      </w:r>
      <w:r w:rsidRPr="0035150B">
        <w:rPr>
          <w:rFonts w:ascii="Calibri" w:hAnsi="Calibri"/>
          <w:b/>
          <w:szCs w:val="22"/>
        </w:rPr>
        <w:t>úhradu za poskytované základní činnosti služby.</w:t>
      </w:r>
    </w:p>
    <w:p w:rsidR="0035150B" w:rsidRPr="0035150B" w:rsidRDefault="0035150B" w:rsidP="00265EBC">
      <w:pPr>
        <w:spacing w:line="283" w:lineRule="exact"/>
        <w:jc w:val="both"/>
        <w:rPr>
          <w:rFonts w:ascii="Calibri" w:hAnsi="Calibri"/>
          <w:szCs w:val="22"/>
        </w:rPr>
      </w:pPr>
    </w:p>
    <w:p w:rsidR="00265EBC" w:rsidRPr="0035150B" w:rsidRDefault="00B10B85" w:rsidP="00265EBC">
      <w:pPr>
        <w:spacing w:line="283" w:lineRule="exact"/>
        <w:jc w:val="both"/>
        <w:rPr>
          <w:rFonts w:ascii="Calibri" w:hAnsi="Calibri"/>
          <w:b/>
          <w:szCs w:val="22"/>
        </w:rPr>
      </w:pPr>
      <w:r w:rsidRPr="0035150B">
        <w:rPr>
          <w:rFonts w:ascii="Calibri" w:hAnsi="Calibri"/>
          <w:b/>
          <w:szCs w:val="22"/>
        </w:rPr>
        <w:t>Úhrada je účtována denní taxou dle přiznaného stupně příspěvku na péči uživatele takto:</w:t>
      </w:r>
    </w:p>
    <w:p w:rsidR="00B10B85" w:rsidRPr="0035150B" w:rsidRDefault="00B10B85" w:rsidP="00265EBC">
      <w:pPr>
        <w:spacing w:line="283" w:lineRule="exact"/>
        <w:jc w:val="both"/>
        <w:rPr>
          <w:rFonts w:ascii="Calibri" w:hAnsi="Calibri"/>
          <w:b/>
          <w:szCs w:val="22"/>
        </w:rPr>
      </w:pPr>
      <w:r w:rsidRPr="0035150B">
        <w:rPr>
          <w:rFonts w:ascii="Calibri" w:hAnsi="Calibri"/>
          <w:b/>
          <w:szCs w:val="22"/>
        </w:rPr>
        <w:t xml:space="preserve">I. stupeň: </w:t>
      </w:r>
      <w:r w:rsidR="0035150B" w:rsidRPr="0035150B">
        <w:rPr>
          <w:rFonts w:ascii="Calibri" w:hAnsi="Calibri"/>
          <w:b/>
          <w:szCs w:val="22"/>
        </w:rPr>
        <w:t>100kč/den</w:t>
      </w:r>
    </w:p>
    <w:p w:rsidR="00B10B85" w:rsidRPr="0035150B" w:rsidRDefault="00B10B85" w:rsidP="00265EBC">
      <w:pPr>
        <w:spacing w:line="283" w:lineRule="exact"/>
        <w:jc w:val="both"/>
        <w:rPr>
          <w:rFonts w:ascii="Calibri" w:hAnsi="Calibri"/>
          <w:b/>
          <w:szCs w:val="22"/>
        </w:rPr>
      </w:pPr>
      <w:r w:rsidRPr="0035150B">
        <w:rPr>
          <w:rFonts w:ascii="Calibri" w:hAnsi="Calibri"/>
          <w:b/>
          <w:szCs w:val="22"/>
        </w:rPr>
        <w:t xml:space="preserve">II. stupeň: </w:t>
      </w:r>
      <w:r w:rsidR="0035150B" w:rsidRPr="0035150B">
        <w:rPr>
          <w:rFonts w:ascii="Calibri" w:hAnsi="Calibri"/>
          <w:b/>
          <w:szCs w:val="22"/>
        </w:rPr>
        <w:t xml:space="preserve">120kč/den </w:t>
      </w:r>
    </w:p>
    <w:p w:rsidR="00B10B85" w:rsidRPr="0035150B" w:rsidRDefault="00B10B85" w:rsidP="00265EBC">
      <w:pPr>
        <w:spacing w:line="283" w:lineRule="exact"/>
        <w:jc w:val="both"/>
        <w:rPr>
          <w:rFonts w:ascii="Calibri" w:hAnsi="Calibri"/>
          <w:b/>
          <w:szCs w:val="22"/>
        </w:rPr>
      </w:pPr>
      <w:r w:rsidRPr="0035150B">
        <w:rPr>
          <w:rFonts w:ascii="Calibri" w:hAnsi="Calibri"/>
          <w:b/>
          <w:szCs w:val="22"/>
        </w:rPr>
        <w:t xml:space="preserve">III. stupeň: </w:t>
      </w:r>
      <w:r w:rsidR="0035150B" w:rsidRPr="0035150B">
        <w:rPr>
          <w:rFonts w:ascii="Calibri" w:hAnsi="Calibri"/>
          <w:b/>
          <w:szCs w:val="22"/>
        </w:rPr>
        <w:t>165kč/den</w:t>
      </w:r>
    </w:p>
    <w:p w:rsidR="00B10B85" w:rsidRPr="0035150B" w:rsidRDefault="00B10B85" w:rsidP="00265EBC">
      <w:pPr>
        <w:spacing w:line="283" w:lineRule="exact"/>
        <w:jc w:val="both"/>
        <w:rPr>
          <w:rFonts w:ascii="Calibri" w:hAnsi="Calibri"/>
          <w:b/>
          <w:szCs w:val="22"/>
        </w:rPr>
      </w:pPr>
      <w:r w:rsidRPr="0035150B">
        <w:rPr>
          <w:rFonts w:ascii="Calibri" w:hAnsi="Calibri"/>
          <w:b/>
          <w:szCs w:val="22"/>
        </w:rPr>
        <w:t>IV. stupeň:</w:t>
      </w:r>
      <w:r w:rsidR="0035150B" w:rsidRPr="0035150B">
        <w:rPr>
          <w:rFonts w:ascii="Calibri" w:hAnsi="Calibri"/>
          <w:b/>
          <w:szCs w:val="22"/>
        </w:rPr>
        <w:t xml:space="preserve"> 185kč/den</w:t>
      </w:r>
    </w:p>
    <w:p w:rsidR="00265EBC" w:rsidRDefault="00265EBC" w:rsidP="00265EBC">
      <w:pPr>
        <w:rPr>
          <w:rFonts w:ascii="Calibri" w:hAnsi="Calibri"/>
          <w:b/>
          <w:bCs/>
        </w:rPr>
      </w:pPr>
    </w:p>
    <w:p w:rsidR="00265EBC" w:rsidRDefault="00265EBC" w:rsidP="00265EBC">
      <w:pPr>
        <w:rPr>
          <w:rFonts w:ascii="Calibri" w:hAnsi="Calibri"/>
          <w:sz w:val="22"/>
          <w:szCs w:val="22"/>
        </w:rPr>
      </w:pPr>
      <w:r w:rsidRPr="00C106D7">
        <w:rPr>
          <w:rFonts w:ascii="Calibri" w:hAnsi="Calibri"/>
          <w:b/>
          <w:bCs/>
        </w:rPr>
        <w:t xml:space="preserve">V rámci základních činností služby </w:t>
      </w:r>
      <w:r w:rsidRPr="00C106D7">
        <w:rPr>
          <w:rFonts w:ascii="Calibri" w:hAnsi="Calibri"/>
          <w:bCs/>
        </w:rPr>
        <w:t>osobní asistence je zajištěno poskytování:</w:t>
      </w:r>
    </w:p>
    <w:p w:rsidR="00265EBC" w:rsidRPr="00650A78" w:rsidRDefault="00265EBC" w:rsidP="00265EBC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070"/>
        <w:gridCol w:w="6190"/>
      </w:tblGrid>
      <w:tr w:rsidR="00265EBC" w:rsidRPr="00650A78" w:rsidTr="003E6A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5EBC" w:rsidRPr="00650A78" w:rsidRDefault="00265EBC" w:rsidP="003E6A25">
            <w:pPr>
              <w:spacing w:line="283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0A78">
              <w:rPr>
                <w:rFonts w:ascii="Calibri" w:hAnsi="Calibri"/>
                <w:b/>
                <w:sz w:val="22"/>
                <w:szCs w:val="22"/>
              </w:rPr>
              <w:t>Základní činnost</w:t>
            </w:r>
            <w:r>
              <w:rPr>
                <w:rFonts w:ascii="Calibri" w:hAnsi="Calibri"/>
                <w:b/>
                <w:sz w:val="22"/>
                <w:szCs w:val="22"/>
              </w:rPr>
              <w:t>i služby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5EBC" w:rsidRPr="00650A78" w:rsidRDefault="00265EBC" w:rsidP="003E6A25">
            <w:pPr>
              <w:spacing w:line="283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úkon</w:t>
            </w:r>
          </w:p>
        </w:tc>
      </w:tr>
      <w:tr w:rsidR="00265EBC" w:rsidRPr="00650A78" w:rsidTr="003E6A25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pacing w:line="283" w:lineRule="exact"/>
              <w:rPr>
                <w:rFonts w:ascii="Calibri" w:hAnsi="Calibri"/>
                <w:sz w:val="22"/>
                <w:szCs w:val="22"/>
              </w:rPr>
            </w:pPr>
            <w:r w:rsidRPr="00650A78">
              <w:rPr>
                <w:rFonts w:ascii="Calibri" w:hAnsi="Calibri" w:cs="Arial"/>
                <w:b/>
                <w:i/>
                <w:lang w:eastAsia="cs-CZ"/>
              </w:rPr>
              <w:t>pomoc při osobní hygieně nebo poskytnutí podmínek pro osobní hygienu: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1. pomoc při úkonech osobní hygieny, </w:t>
            </w:r>
          </w:p>
        </w:tc>
      </w:tr>
      <w:tr w:rsidR="00265EBC" w:rsidRPr="00650A78" w:rsidTr="003E6A25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napToGrid w:val="0"/>
              <w:spacing w:line="283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2. pomoc při základní péči o vlasy a nehty, </w:t>
            </w:r>
          </w:p>
        </w:tc>
      </w:tr>
      <w:tr w:rsidR="00265EBC" w:rsidRPr="00650A78" w:rsidTr="003E6A25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napToGrid w:val="0"/>
              <w:spacing w:line="283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3. pomoc při použití WC, </w:t>
            </w:r>
          </w:p>
        </w:tc>
      </w:tr>
      <w:tr w:rsidR="00265EBC" w:rsidRPr="00650A78" w:rsidTr="003E6A25">
        <w:trPr>
          <w:trHeight w:val="81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pacing w:line="283" w:lineRule="exact"/>
              <w:rPr>
                <w:rFonts w:ascii="Calibri" w:hAnsi="Calibri"/>
                <w:sz w:val="22"/>
                <w:szCs w:val="22"/>
              </w:rPr>
            </w:pPr>
            <w:r w:rsidRPr="00650A78">
              <w:rPr>
                <w:rFonts w:ascii="Calibri" w:hAnsi="Calibri" w:cs="Arial"/>
                <w:b/>
                <w:i/>
                <w:lang w:eastAsia="cs-CZ"/>
              </w:rPr>
              <w:t>poskytnutí stravy nebo pomoc při zajištění stravy: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  <w:lang w:eastAsia="cs-CZ"/>
              </w:rPr>
            </w:pPr>
            <w:r w:rsidRPr="00650A78">
              <w:rPr>
                <w:rFonts w:ascii="Calibri" w:hAnsi="Calibri" w:cs="Arial"/>
                <w:lang w:eastAsia="cs-CZ"/>
              </w:rPr>
              <w:t>1. pomoc a podpora při podávání jídla a pití,</w:t>
            </w:r>
          </w:p>
        </w:tc>
      </w:tr>
      <w:tr w:rsidR="00265EBC" w:rsidRPr="00650A78" w:rsidTr="003E6A25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pacing w:line="283" w:lineRule="exact"/>
              <w:rPr>
                <w:rFonts w:ascii="Calibri" w:hAnsi="Calibri"/>
                <w:b/>
                <w:sz w:val="22"/>
                <w:szCs w:val="22"/>
              </w:rPr>
            </w:pPr>
            <w:r w:rsidRPr="00650A78">
              <w:rPr>
                <w:rFonts w:ascii="Calibri" w:hAnsi="Calibri" w:cs="Arial"/>
                <w:b/>
                <w:i/>
                <w:lang w:eastAsia="cs-CZ"/>
              </w:rPr>
              <w:t xml:space="preserve">výchovné, vzdělávací a aktivizační činnosti: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  <w:lang w:eastAsia="cs-CZ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1. nácvik a upevňování motorických, psychických a sociálních schopností a dovedností, </w:t>
            </w:r>
          </w:p>
        </w:tc>
      </w:tr>
      <w:tr w:rsidR="00265EBC" w:rsidRPr="00650A78" w:rsidTr="003E6A25">
        <w:trPr>
          <w:trHeight w:val="852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napToGrid w:val="0"/>
              <w:spacing w:line="283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  <w:lang w:eastAsia="cs-CZ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2. podpora při získávání návyků souvisejících se zařazením do běžného společenského prostředí včetně využívání běžně dostupných služeb a informačních zdrojů, </w:t>
            </w:r>
          </w:p>
        </w:tc>
      </w:tr>
      <w:tr w:rsidR="00265EBC" w:rsidRPr="00650A78" w:rsidTr="003E6A25">
        <w:trPr>
          <w:trHeight w:val="82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pacing w:line="283" w:lineRule="exact"/>
              <w:rPr>
                <w:rFonts w:ascii="Calibri" w:hAnsi="Calibri"/>
                <w:b/>
                <w:sz w:val="22"/>
                <w:szCs w:val="22"/>
              </w:rPr>
            </w:pPr>
            <w:r w:rsidRPr="00650A78">
              <w:rPr>
                <w:rFonts w:ascii="Calibri" w:hAnsi="Calibri" w:cs="Arial"/>
                <w:b/>
                <w:i/>
                <w:lang w:eastAsia="cs-CZ"/>
              </w:rPr>
              <w:t xml:space="preserve">zprostředkování kontaktu se společenským prostředím: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  <w:lang w:eastAsia="cs-CZ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1. pomoc při obnovení nebo upevnění kontaktu s rodinou a pomoc a podpora při dalších aktivitách podporujících sociální začleňování osob, </w:t>
            </w:r>
          </w:p>
        </w:tc>
      </w:tr>
      <w:tr w:rsidR="00265EBC" w:rsidRPr="00650A78" w:rsidTr="003E6A25">
        <w:trPr>
          <w:trHeight w:val="84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spacing w:line="283" w:lineRule="exact"/>
              <w:rPr>
                <w:rFonts w:ascii="Calibri" w:hAnsi="Calibri"/>
                <w:b/>
                <w:sz w:val="22"/>
                <w:szCs w:val="22"/>
              </w:rPr>
            </w:pPr>
            <w:r w:rsidRPr="00650A78">
              <w:rPr>
                <w:rFonts w:ascii="Calibri" w:hAnsi="Calibri" w:cs="Arial"/>
                <w:b/>
                <w:i/>
                <w:lang w:eastAsia="cs-CZ"/>
              </w:rPr>
              <w:t xml:space="preserve">sociálně terapeutické činnosti: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  <w:lang w:eastAsia="cs-CZ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1. socioterapeutické činnosti, jejichž poskytování vede k rozvoji nebo udržení osobních a sociálních schopností a dovedností podporujících sociální začleňování osob, </w:t>
            </w:r>
          </w:p>
        </w:tc>
      </w:tr>
      <w:tr w:rsidR="00265EBC" w:rsidRPr="00650A78" w:rsidTr="003E6A25">
        <w:trPr>
          <w:trHeight w:val="11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/>
                <w:sz w:val="22"/>
                <w:szCs w:val="22"/>
              </w:rPr>
            </w:pPr>
            <w:r w:rsidRPr="00650A78">
              <w:rPr>
                <w:rFonts w:ascii="Calibri" w:hAnsi="Calibri" w:cs="Arial"/>
                <w:b/>
                <w:i/>
                <w:lang w:eastAsia="cs-CZ"/>
              </w:rPr>
              <w:t xml:space="preserve">pomoc při uplatňování práv, oprávněných zájmů a při obstarávání osobních záležitostí: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BC" w:rsidRPr="00650A78" w:rsidRDefault="00265EBC" w:rsidP="003E6A25">
            <w:pPr>
              <w:rPr>
                <w:rFonts w:ascii="Calibri" w:hAnsi="Calibri" w:cs="Arial"/>
                <w:lang w:eastAsia="cs-CZ"/>
              </w:rPr>
            </w:pPr>
            <w:r w:rsidRPr="00650A78">
              <w:rPr>
                <w:rFonts w:ascii="Calibri" w:hAnsi="Calibri" w:cs="Arial"/>
                <w:lang w:eastAsia="cs-CZ"/>
              </w:rPr>
              <w:t xml:space="preserve">1. pomoc při komunikaci vedoucí k uplatňování práv a oprávněných zájmů. </w:t>
            </w:r>
          </w:p>
          <w:p w:rsidR="00265EBC" w:rsidRPr="00650A78" w:rsidRDefault="00265EBC" w:rsidP="003E6A25">
            <w:pPr>
              <w:spacing w:line="283" w:lineRule="exact"/>
              <w:rPr>
                <w:rFonts w:ascii="Calibri" w:hAnsi="Calibri" w:cs="Arial"/>
                <w:lang w:eastAsia="cs-CZ"/>
              </w:rPr>
            </w:pPr>
          </w:p>
        </w:tc>
      </w:tr>
    </w:tbl>
    <w:p w:rsidR="00265EBC" w:rsidRDefault="00265EBC" w:rsidP="00265EBC">
      <w:pPr>
        <w:spacing w:line="283" w:lineRule="exact"/>
        <w:jc w:val="center"/>
        <w:rPr>
          <w:rFonts w:ascii="Calibri" w:hAnsi="Calibri"/>
          <w:color w:val="FF0000"/>
        </w:rPr>
      </w:pPr>
    </w:p>
    <w:p w:rsidR="00265EBC" w:rsidRDefault="00265EBC" w:rsidP="00265EBC">
      <w:pPr>
        <w:spacing w:line="283" w:lineRule="exact"/>
        <w:jc w:val="center"/>
        <w:rPr>
          <w:rFonts w:ascii="Calibri" w:hAnsi="Calibri"/>
          <w:color w:val="FF0000"/>
        </w:rPr>
      </w:pPr>
    </w:p>
    <w:p w:rsidR="0049165E" w:rsidRDefault="0049165E" w:rsidP="00265EBC">
      <w:pPr>
        <w:spacing w:line="283" w:lineRule="exac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 Platba za program v</w:t>
      </w:r>
      <w:r w:rsidR="00B10B85">
        <w:rPr>
          <w:rFonts w:ascii="Calibri" w:hAnsi="Calibri"/>
          <w:b/>
        </w:rPr>
        <w:t> </w:t>
      </w:r>
      <w:r>
        <w:rPr>
          <w:rFonts w:ascii="Calibri" w:hAnsi="Calibri"/>
          <w:b/>
        </w:rPr>
        <w:t>CDS</w:t>
      </w:r>
      <w:r w:rsidR="00B10B85">
        <w:rPr>
          <w:rFonts w:ascii="Calibri" w:hAnsi="Calibri"/>
          <w:b/>
        </w:rPr>
        <w:br/>
      </w:r>
    </w:p>
    <w:p w:rsidR="0049165E" w:rsidRPr="0049165E" w:rsidRDefault="0049165E" w:rsidP="0049165E">
      <w:pPr>
        <w:spacing w:line="283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B10B85">
        <w:rPr>
          <w:rFonts w:ascii="Calibri" w:hAnsi="Calibri"/>
        </w:rPr>
        <w:t>Platba za program je již zahrnuta v paušálním denním poplatku.</w:t>
      </w:r>
    </w:p>
    <w:p w:rsidR="0049165E" w:rsidRDefault="0049165E" w:rsidP="00265EBC">
      <w:pPr>
        <w:spacing w:line="283" w:lineRule="exact"/>
        <w:jc w:val="center"/>
        <w:rPr>
          <w:rFonts w:ascii="Calibri" w:hAnsi="Calibri"/>
          <w:b/>
        </w:rPr>
      </w:pPr>
    </w:p>
    <w:p w:rsidR="00265EBC" w:rsidRPr="00265EBC" w:rsidRDefault="00265EBC" w:rsidP="00265EBC">
      <w:pPr>
        <w:spacing w:line="283" w:lineRule="exact"/>
        <w:jc w:val="center"/>
        <w:rPr>
          <w:rFonts w:ascii="Calibri" w:hAnsi="Calibri"/>
          <w:b/>
        </w:rPr>
      </w:pPr>
      <w:r w:rsidRPr="00265EBC">
        <w:rPr>
          <w:rFonts w:ascii="Calibri" w:hAnsi="Calibri"/>
          <w:b/>
        </w:rPr>
        <w:t>II</w:t>
      </w:r>
      <w:r w:rsidR="0049165E">
        <w:rPr>
          <w:rFonts w:ascii="Calibri" w:hAnsi="Calibri"/>
          <w:b/>
        </w:rPr>
        <w:t>I</w:t>
      </w:r>
      <w:r w:rsidRPr="00265EBC">
        <w:rPr>
          <w:rFonts w:ascii="Calibri" w:hAnsi="Calibri"/>
          <w:b/>
        </w:rPr>
        <w:t>. Výše úhrad fakultativních služeb</w:t>
      </w:r>
      <w:r w:rsidR="00B10B85">
        <w:rPr>
          <w:rFonts w:ascii="Calibri" w:hAnsi="Calibri"/>
          <w:b/>
        </w:rPr>
        <w:br/>
      </w:r>
    </w:p>
    <w:p w:rsidR="00B10B85" w:rsidRPr="00265EBC" w:rsidRDefault="00265EBC" w:rsidP="00265EBC">
      <w:pPr>
        <w:spacing w:line="283" w:lineRule="exact"/>
        <w:rPr>
          <w:rFonts w:ascii="Calibri" w:hAnsi="Calibri"/>
          <w:sz w:val="22"/>
        </w:rPr>
      </w:pPr>
      <w:r w:rsidRPr="00265EBC"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>Klient</w:t>
      </w:r>
      <w:r w:rsidRPr="00265EBC">
        <w:rPr>
          <w:rFonts w:ascii="Calibri" w:hAnsi="Calibri"/>
          <w:sz w:val="22"/>
        </w:rPr>
        <w:t xml:space="preserve"> má možnost si objednat oběd od externího dodavatele.</w:t>
      </w:r>
    </w:p>
    <w:p w:rsidR="00265EBC" w:rsidRDefault="00265EBC" w:rsidP="00265EBC">
      <w:pPr>
        <w:spacing w:line="200" w:lineRule="atLeast"/>
        <w:jc w:val="center"/>
        <w:rPr>
          <w:rFonts w:ascii="Calibri" w:hAnsi="Calibri"/>
          <w:sz w:val="22"/>
        </w:rPr>
      </w:pPr>
    </w:p>
    <w:p w:rsidR="00B10B85" w:rsidRDefault="00B10B85" w:rsidP="00265EBC">
      <w:pPr>
        <w:spacing w:line="200" w:lineRule="atLeast"/>
        <w:jc w:val="center"/>
        <w:rPr>
          <w:rFonts w:ascii="Calibri" w:hAnsi="Calibri"/>
          <w:b/>
          <w:bCs/>
        </w:rPr>
      </w:pPr>
    </w:p>
    <w:p w:rsidR="00265EBC" w:rsidRPr="00650A78" w:rsidRDefault="0049165E" w:rsidP="0035150B">
      <w:pPr>
        <w:spacing w:line="200" w:lineRule="atLeast"/>
        <w:ind w:left="2484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>IV</w:t>
      </w:r>
      <w:r w:rsidR="00265EBC">
        <w:rPr>
          <w:rFonts w:ascii="Calibri" w:hAnsi="Calibri"/>
          <w:b/>
          <w:bCs/>
        </w:rPr>
        <w:t>. Způsob stanovení úhrad</w:t>
      </w:r>
    </w:p>
    <w:p w:rsidR="00265EBC" w:rsidRPr="00650A78" w:rsidRDefault="00265EBC" w:rsidP="00265EBC">
      <w:pPr>
        <w:spacing w:line="200" w:lineRule="atLeast"/>
        <w:rPr>
          <w:rFonts w:ascii="Calibri" w:hAnsi="Calibri"/>
          <w:sz w:val="22"/>
          <w:szCs w:val="22"/>
        </w:rPr>
      </w:pPr>
    </w:p>
    <w:p w:rsidR="00265EBC" w:rsidRDefault="00265EBC" w:rsidP="00265EBC">
      <w:pPr>
        <w:numPr>
          <w:ilvl w:val="0"/>
          <w:numId w:val="1"/>
        </w:numPr>
        <w:spacing w:line="200" w:lineRule="atLeast"/>
        <w:ind w:left="38" w:firstLine="0"/>
        <w:jc w:val="both"/>
        <w:rPr>
          <w:rFonts w:ascii="Calibri" w:hAnsi="Calibri"/>
          <w:sz w:val="22"/>
          <w:szCs w:val="22"/>
        </w:rPr>
      </w:pPr>
      <w:r w:rsidRPr="00650A78">
        <w:rPr>
          <w:rFonts w:ascii="Calibri" w:hAnsi="Calibri"/>
          <w:sz w:val="22"/>
          <w:szCs w:val="22"/>
          <w:lang w:eastAsia="ar-SA"/>
        </w:rPr>
        <w:t xml:space="preserve">Výše úhrady za činnosti péče je stanovena </w:t>
      </w:r>
      <w:r w:rsidR="00B10B85">
        <w:rPr>
          <w:rFonts w:ascii="Calibri" w:hAnsi="Calibri"/>
          <w:sz w:val="22"/>
          <w:szCs w:val="22"/>
          <w:lang w:eastAsia="ar-SA"/>
        </w:rPr>
        <w:t>dle stupně příspěvku na péči daného uživatele</w:t>
      </w:r>
      <w:r w:rsidRPr="00650A78">
        <w:rPr>
          <w:rFonts w:ascii="Calibri" w:hAnsi="Calibri"/>
          <w:sz w:val="22"/>
          <w:szCs w:val="22"/>
          <w:lang w:eastAsia="ar-SA"/>
        </w:rPr>
        <w:t xml:space="preserve">. </w:t>
      </w:r>
    </w:p>
    <w:p w:rsidR="00265EBC" w:rsidRPr="00650A78" w:rsidRDefault="00265EBC" w:rsidP="00265EBC">
      <w:pPr>
        <w:spacing w:line="200" w:lineRule="atLeast"/>
        <w:ind w:left="38"/>
        <w:jc w:val="both"/>
        <w:rPr>
          <w:rFonts w:ascii="Calibri" w:hAnsi="Calibri"/>
          <w:sz w:val="22"/>
          <w:szCs w:val="22"/>
        </w:rPr>
      </w:pPr>
    </w:p>
    <w:p w:rsidR="00265EBC" w:rsidRPr="00265EBC" w:rsidRDefault="00265EBC" w:rsidP="00265EBC">
      <w:pPr>
        <w:numPr>
          <w:ilvl w:val="0"/>
          <w:numId w:val="1"/>
        </w:numPr>
        <w:spacing w:line="200" w:lineRule="atLeast"/>
        <w:ind w:left="38" w:firstLine="0"/>
        <w:jc w:val="both"/>
        <w:rPr>
          <w:rFonts w:ascii="Calibri" w:hAnsi="Calibri"/>
          <w:sz w:val="22"/>
          <w:szCs w:val="22"/>
          <w:lang w:eastAsia="ar-SA"/>
        </w:rPr>
      </w:pPr>
      <w:r w:rsidRPr="00265EBC">
        <w:rPr>
          <w:rFonts w:ascii="Calibri" w:hAnsi="Calibri"/>
          <w:sz w:val="22"/>
          <w:szCs w:val="22"/>
          <w:lang w:eastAsia="ar-SA"/>
        </w:rPr>
        <w:t xml:space="preserve">Předem sjednané služby Denního centra služeb ČM může uživatel odhlásit (písemně, </w:t>
      </w:r>
      <w:proofErr w:type="spellStart"/>
      <w:r w:rsidRPr="00265EBC">
        <w:rPr>
          <w:rFonts w:ascii="Calibri" w:hAnsi="Calibri"/>
          <w:sz w:val="22"/>
          <w:szCs w:val="22"/>
          <w:lang w:eastAsia="ar-SA"/>
        </w:rPr>
        <w:t>sms</w:t>
      </w:r>
      <w:proofErr w:type="spellEnd"/>
      <w:r w:rsidRPr="00265EBC">
        <w:rPr>
          <w:rFonts w:ascii="Calibri" w:hAnsi="Calibri"/>
          <w:sz w:val="22"/>
          <w:szCs w:val="22"/>
          <w:lang w:eastAsia="ar-SA"/>
        </w:rPr>
        <w:t xml:space="preserve">, emailem) nejpozději 48 hodin před plánovaným počátkem </w:t>
      </w:r>
      <w:r w:rsidR="00B10B85">
        <w:rPr>
          <w:rFonts w:ascii="Calibri" w:hAnsi="Calibri"/>
          <w:sz w:val="22"/>
          <w:szCs w:val="22"/>
          <w:lang w:eastAsia="ar-SA"/>
        </w:rPr>
        <w:t>programu</w:t>
      </w:r>
      <w:r w:rsidRPr="00265EBC">
        <w:rPr>
          <w:rFonts w:ascii="Calibri" w:hAnsi="Calibri"/>
          <w:sz w:val="22"/>
          <w:szCs w:val="22"/>
          <w:lang w:eastAsia="ar-SA"/>
        </w:rPr>
        <w:t xml:space="preserve"> u vedoucí Střediska Černý Most. Pokud asistenci zruší později, uhradí uživatel storno poplatek ve výši 120Kč.</w:t>
      </w:r>
      <w:r w:rsidR="00B10B85">
        <w:rPr>
          <w:rFonts w:ascii="Calibri" w:hAnsi="Calibri"/>
          <w:sz w:val="22"/>
          <w:szCs w:val="22"/>
          <w:lang w:eastAsia="ar-SA"/>
        </w:rPr>
        <w:t xml:space="preserve"> V případě náhlé nemoci je možno službu zrušit i později před začátkem programu, ale je potřeba doručit potvrzení od lékaře a storno poplatek nebude účtován.</w:t>
      </w:r>
      <w:r w:rsidRPr="00265EBC">
        <w:rPr>
          <w:rFonts w:ascii="Calibri" w:hAnsi="Calibri"/>
          <w:sz w:val="22"/>
          <w:szCs w:val="22"/>
          <w:lang w:eastAsia="ar-SA"/>
        </w:rPr>
        <w:t xml:space="preserve"> V</w:t>
      </w:r>
      <w:r w:rsidR="00B10B85">
        <w:rPr>
          <w:rFonts w:ascii="Calibri" w:hAnsi="Calibri"/>
          <w:sz w:val="22"/>
          <w:szCs w:val="22"/>
          <w:lang w:eastAsia="ar-SA"/>
        </w:rPr>
        <w:t> </w:t>
      </w:r>
      <w:r w:rsidRPr="00265EBC">
        <w:rPr>
          <w:rFonts w:ascii="Calibri" w:hAnsi="Calibri"/>
          <w:sz w:val="22"/>
          <w:szCs w:val="22"/>
          <w:lang w:eastAsia="ar-SA"/>
        </w:rPr>
        <w:t>případě zásahu vyšší moci (hospitalizace, živelná katastrofa) lze mimořádně službu zrušit později. V takovém případě se storno</w:t>
      </w:r>
      <w:r w:rsidR="00B10B85">
        <w:rPr>
          <w:rFonts w:ascii="Calibri" w:hAnsi="Calibri"/>
          <w:sz w:val="22"/>
          <w:szCs w:val="22"/>
          <w:lang w:eastAsia="ar-SA"/>
        </w:rPr>
        <w:t xml:space="preserve"> </w:t>
      </w:r>
      <w:r w:rsidRPr="00265EBC">
        <w:rPr>
          <w:rFonts w:ascii="Calibri" w:hAnsi="Calibri"/>
          <w:sz w:val="22"/>
          <w:szCs w:val="22"/>
          <w:lang w:eastAsia="ar-SA"/>
        </w:rPr>
        <w:t>poplatek neúčtuje.</w:t>
      </w:r>
    </w:p>
    <w:p w:rsidR="00265EBC" w:rsidRPr="00650A78" w:rsidRDefault="00265EBC" w:rsidP="00265EBC">
      <w:pPr>
        <w:spacing w:line="200" w:lineRule="atLeast"/>
        <w:jc w:val="both"/>
        <w:rPr>
          <w:rFonts w:ascii="Calibri" w:hAnsi="Calibri"/>
          <w:sz w:val="22"/>
          <w:szCs w:val="22"/>
          <w:lang w:eastAsia="ar-SA"/>
        </w:rPr>
      </w:pPr>
    </w:p>
    <w:p w:rsidR="00265EBC" w:rsidRPr="00650A78" w:rsidRDefault="00265EBC" w:rsidP="0035150B">
      <w:pPr>
        <w:spacing w:line="283" w:lineRule="exact"/>
        <w:ind w:left="2496" w:firstLine="336"/>
        <w:rPr>
          <w:rFonts w:ascii="Calibri" w:hAnsi="Calibri"/>
          <w:lang w:eastAsia="cs-CZ"/>
        </w:rPr>
      </w:pPr>
      <w:r>
        <w:rPr>
          <w:rFonts w:ascii="Calibri" w:hAnsi="Calibri"/>
          <w:b/>
          <w:lang w:eastAsia="ar-SA"/>
        </w:rPr>
        <w:t xml:space="preserve">IV. </w:t>
      </w:r>
      <w:r w:rsidRPr="00650A78">
        <w:rPr>
          <w:rFonts w:ascii="Calibri" w:hAnsi="Calibri"/>
          <w:b/>
          <w:lang w:eastAsia="ar-SA"/>
        </w:rPr>
        <w:t>Platnost a účinnost</w:t>
      </w:r>
    </w:p>
    <w:p w:rsidR="00265EBC" w:rsidRPr="00650A78" w:rsidRDefault="00265EBC" w:rsidP="00265EBC">
      <w:pPr>
        <w:jc w:val="both"/>
        <w:rPr>
          <w:rFonts w:ascii="Calibri" w:hAnsi="Calibri"/>
          <w:lang w:eastAsia="cs-CZ"/>
        </w:rPr>
      </w:pPr>
    </w:p>
    <w:p w:rsidR="00265EBC" w:rsidRPr="00650A78" w:rsidRDefault="00265EBC" w:rsidP="00265EB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650A78">
        <w:rPr>
          <w:rFonts w:ascii="Calibri" w:hAnsi="Calibri"/>
          <w:sz w:val="22"/>
          <w:szCs w:val="22"/>
          <w:lang w:eastAsia="ar-SA"/>
        </w:rPr>
        <w:t>Tento ceník nabývá platnosti a účinno</w:t>
      </w:r>
      <w:r w:rsidR="00B10B85">
        <w:rPr>
          <w:rFonts w:ascii="Calibri" w:hAnsi="Calibri"/>
          <w:sz w:val="22"/>
          <w:szCs w:val="22"/>
          <w:lang w:eastAsia="ar-SA"/>
        </w:rPr>
        <w:t>sti dnem 1. 5. 2019</w:t>
      </w:r>
    </w:p>
    <w:p w:rsidR="00265EBC" w:rsidRPr="00650A78" w:rsidRDefault="00265EBC" w:rsidP="00265EBC">
      <w:pPr>
        <w:ind w:left="284"/>
        <w:jc w:val="both"/>
        <w:rPr>
          <w:rFonts w:ascii="Calibri" w:hAnsi="Calibri"/>
          <w:sz w:val="22"/>
          <w:szCs w:val="22"/>
          <w:lang w:eastAsia="ar-SA"/>
        </w:rPr>
      </w:pPr>
    </w:p>
    <w:p w:rsidR="00265EBC" w:rsidRPr="00650A78" w:rsidRDefault="00265EBC" w:rsidP="0035150B">
      <w:pPr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  <w:lang w:eastAsia="ar-SA"/>
        </w:rPr>
      </w:pPr>
      <w:r w:rsidRPr="00650A78">
        <w:rPr>
          <w:rFonts w:ascii="Calibri" w:hAnsi="Calibri"/>
          <w:sz w:val="22"/>
          <w:szCs w:val="22"/>
          <w:lang w:eastAsia="ar-SA"/>
        </w:rPr>
        <w:t xml:space="preserve"> </w:t>
      </w:r>
      <w:r>
        <w:rPr>
          <w:rFonts w:ascii="Calibri" w:hAnsi="Calibri"/>
          <w:sz w:val="22"/>
          <w:szCs w:val="22"/>
          <w:lang w:eastAsia="ar-SA"/>
        </w:rPr>
        <w:t>Poskytovatel je povinen seznámit uživatele se změnou ceníku nejpozději 1 měsíc před datem její účinnosti</w:t>
      </w:r>
      <w:r w:rsidRPr="00650A78">
        <w:rPr>
          <w:rFonts w:ascii="Calibri" w:hAnsi="Calibri"/>
          <w:sz w:val="22"/>
          <w:szCs w:val="22"/>
          <w:lang w:eastAsia="ar-SA"/>
        </w:rPr>
        <w:t>.</w:t>
      </w:r>
      <w:r>
        <w:rPr>
          <w:rFonts w:ascii="Calibri" w:hAnsi="Calibri"/>
          <w:sz w:val="22"/>
          <w:szCs w:val="22"/>
          <w:lang w:eastAsia="ar-SA"/>
        </w:rPr>
        <w:t xml:space="preserve"> Poskytovatel změnu ceníku zveřejňuje na svým webových stránkách a písemně ji </w:t>
      </w:r>
      <w:bookmarkStart w:id="0" w:name="_GoBack"/>
      <w:bookmarkEnd w:id="0"/>
      <w:r>
        <w:rPr>
          <w:rFonts w:ascii="Calibri" w:hAnsi="Calibri"/>
          <w:sz w:val="22"/>
          <w:szCs w:val="22"/>
          <w:lang w:eastAsia="ar-SA"/>
        </w:rPr>
        <w:t>oznamuje uživateli (za písemnou formu se považuje i emailová komunikace).</w:t>
      </w:r>
    </w:p>
    <w:p w:rsidR="00265EBC" w:rsidRPr="00650A78" w:rsidRDefault="00265EBC" w:rsidP="00265EBC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265EBC" w:rsidRPr="00650A78" w:rsidRDefault="00265EBC" w:rsidP="00265EBC">
      <w:pPr>
        <w:rPr>
          <w:rFonts w:ascii="Calibri" w:hAnsi="Calibri"/>
          <w:sz w:val="22"/>
          <w:szCs w:val="22"/>
          <w:lang w:eastAsia="ar-SA"/>
        </w:rPr>
      </w:pPr>
    </w:p>
    <w:p w:rsidR="00265EBC" w:rsidRPr="00650A78" w:rsidRDefault="00265EBC" w:rsidP="00265EBC">
      <w:pPr>
        <w:rPr>
          <w:rFonts w:ascii="Calibri" w:hAnsi="Calibri"/>
        </w:rPr>
      </w:pPr>
      <w:r w:rsidRPr="00650A78">
        <w:rPr>
          <w:rFonts w:ascii="Calibri" w:hAnsi="Calibri"/>
        </w:rPr>
        <w:t xml:space="preserve">V Praze dne: </w:t>
      </w:r>
    </w:p>
    <w:p w:rsidR="00265EBC" w:rsidRPr="00650A78" w:rsidRDefault="00265EBC" w:rsidP="00265EBC">
      <w:pPr>
        <w:rPr>
          <w:rFonts w:ascii="Calibri" w:hAnsi="Calibri"/>
        </w:rPr>
      </w:pPr>
    </w:p>
    <w:p w:rsidR="00265EBC" w:rsidRPr="00650A78" w:rsidRDefault="00265EBC" w:rsidP="00265EBC">
      <w:pPr>
        <w:rPr>
          <w:rFonts w:ascii="Calibri" w:hAnsi="Calibri"/>
        </w:rPr>
      </w:pPr>
    </w:p>
    <w:p w:rsidR="00265EBC" w:rsidRPr="00650A78" w:rsidRDefault="00265EBC" w:rsidP="00265EBC">
      <w:pPr>
        <w:rPr>
          <w:rFonts w:ascii="Calibri" w:hAnsi="Calibri"/>
        </w:rPr>
      </w:pPr>
    </w:p>
    <w:p w:rsidR="00265EBC" w:rsidRPr="00650A78" w:rsidRDefault="00265EBC" w:rsidP="00265EBC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0"/>
        <w:gridCol w:w="4667"/>
      </w:tblGrid>
      <w:tr w:rsidR="00265EBC" w:rsidRPr="00650A78" w:rsidTr="003E6A25">
        <w:trPr>
          <w:trHeight w:val="293"/>
        </w:trPr>
        <w:tc>
          <w:tcPr>
            <w:tcW w:w="4620" w:type="dxa"/>
            <w:shd w:val="clear" w:color="auto" w:fill="auto"/>
          </w:tcPr>
          <w:p w:rsidR="00265EBC" w:rsidRPr="00650A78" w:rsidRDefault="00265EBC" w:rsidP="003E6A25">
            <w:pPr>
              <w:jc w:val="center"/>
              <w:rPr>
                <w:rFonts w:ascii="Calibri" w:hAnsi="Calibri"/>
              </w:rPr>
            </w:pPr>
            <w:r w:rsidRPr="00650A78">
              <w:rPr>
                <w:rFonts w:ascii="Calibri" w:hAnsi="Calibri"/>
              </w:rPr>
              <w:t>_____________________________</w:t>
            </w:r>
          </w:p>
        </w:tc>
        <w:tc>
          <w:tcPr>
            <w:tcW w:w="4667" w:type="dxa"/>
            <w:shd w:val="clear" w:color="auto" w:fill="auto"/>
          </w:tcPr>
          <w:p w:rsidR="00265EBC" w:rsidRPr="00650A78" w:rsidRDefault="00265EBC" w:rsidP="003E6A25">
            <w:pPr>
              <w:jc w:val="center"/>
              <w:rPr>
                <w:rFonts w:ascii="Calibri" w:hAnsi="Calibri"/>
              </w:rPr>
            </w:pPr>
            <w:r w:rsidRPr="00650A78">
              <w:rPr>
                <w:rFonts w:ascii="Calibri" w:hAnsi="Calibri"/>
              </w:rPr>
              <w:t>______________________________</w:t>
            </w:r>
          </w:p>
        </w:tc>
      </w:tr>
      <w:tr w:rsidR="00265EBC" w:rsidRPr="00650A78" w:rsidTr="003E6A25">
        <w:trPr>
          <w:trHeight w:val="277"/>
        </w:trPr>
        <w:tc>
          <w:tcPr>
            <w:tcW w:w="4620" w:type="dxa"/>
            <w:shd w:val="clear" w:color="auto" w:fill="auto"/>
          </w:tcPr>
          <w:p w:rsidR="00265EBC" w:rsidRPr="00650A78" w:rsidRDefault="00265EBC" w:rsidP="003E6A25">
            <w:pPr>
              <w:rPr>
                <w:rFonts w:ascii="Calibri" w:hAnsi="Calibri"/>
              </w:rPr>
            </w:pPr>
            <w:r w:rsidRPr="00650A78">
              <w:rPr>
                <w:rFonts w:ascii="Calibri" w:hAnsi="Calibri"/>
              </w:rPr>
              <w:t xml:space="preserve">                         Jméno a příjmení: </w:t>
            </w:r>
          </w:p>
          <w:p w:rsidR="00265EBC" w:rsidRPr="00650A78" w:rsidRDefault="00265EBC" w:rsidP="003E6A25">
            <w:pPr>
              <w:tabs>
                <w:tab w:val="left" w:pos="1560"/>
                <w:tab w:val="center" w:pos="2411"/>
              </w:tabs>
              <w:rPr>
                <w:rFonts w:ascii="Calibri" w:hAnsi="Calibri"/>
              </w:rPr>
            </w:pPr>
            <w:r w:rsidRPr="00650A78"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</w:rPr>
              <w:t>podpis uživatele</w:t>
            </w:r>
            <w:r w:rsidRPr="00650A78">
              <w:rPr>
                <w:rFonts w:ascii="Calibri" w:hAnsi="Calibri"/>
              </w:rPr>
              <w:t xml:space="preserve"> (jeho zástupce)</w:t>
            </w:r>
          </w:p>
        </w:tc>
        <w:tc>
          <w:tcPr>
            <w:tcW w:w="4667" w:type="dxa"/>
            <w:shd w:val="clear" w:color="auto" w:fill="auto"/>
          </w:tcPr>
          <w:p w:rsidR="00265EBC" w:rsidRPr="00650A78" w:rsidRDefault="00265EBC" w:rsidP="003E6A25">
            <w:pPr>
              <w:jc w:val="center"/>
              <w:rPr>
                <w:rFonts w:ascii="Calibri" w:hAnsi="Calibri"/>
              </w:rPr>
            </w:pPr>
            <w:r w:rsidRPr="00650A78">
              <w:rPr>
                <w:rFonts w:ascii="Calibri" w:hAnsi="Calibri"/>
              </w:rPr>
              <w:t>podpis Poskytovatele</w:t>
            </w:r>
          </w:p>
        </w:tc>
      </w:tr>
    </w:tbl>
    <w:p w:rsidR="00265EBC" w:rsidRPr="00650A78" w:rsidRDefault="00265EBC" w:rsidP="00265EBC">
      <w:pPr>
        <w:jc w:val="both"/>
        <w:rPr>
          <w:rFonts w:ascii="Calibri" w:hAnsi="Calibri"/>
        </w:rPr>
      </w:pPr>
    </w:p>
    <w:p w:rsidR="00265EBC" w:rsidRPr="00650A78" w:rsidRDefault="00265EBC" w:rsidP="00265EBC">
      <w:pPr>
        <w:jc w:val="both"/>
        <w:rPr>
          <w:rFonts w:ascii="Calibri" w:hAnsi="Calibri"/>
          <w:sz w:val="22"/>
          <w:szCs w:val="22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autoSpaceDE w:val="0"/>
        <w:spacing w:after="113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spacing w:after="57"/>
        <w:jc w:val="both"/>
        <w:rPr>
          <w:rFonts w:ascii="Calibri" w:hAnsi="Calibri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spacing w:after="57"/>
        <w:jc w:val="both"/>
        <w:rPr>
          <w:rFonts w:ascii="Calibri" w:hAnsi="Calibri"/>
        </w:rPr>
      </w:pPr>
    </w:p>
    <w:p w:rsidR="00265EBC" w:rsidRPr="00650A78" w:rsidRDefault="00265EBC" w:rsidP="00265EBC">
      <w:pPr>
        <w:spacing w:line="283" w:lineRule="exact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265EBC" w:rsidRPr="00650A78" w:rsidRDefault="00265EBC" w:rsidP="00265EBC">
      <w:pPr>
        <w:autoSpaceDE w:val="0"/>
        <w:jc w:val="both"/>
        <w:rPr>
          <w:rFonts w:ascii="Calibri" w:hAnsi="Calibri" w:cs="Arial"/>
          <w:sz w:val="20"/>
          <w:szCs w:val="20"/>
        </w:rPr>
      </w:pPr>
    </w:p>
    <w:p w:rsidR="00FD4B12" w:rsidRDefault="00FD4B12"/>
    <w:sectPr w:rsidR="00FD4B12">
      <w:footerReference w:type="default" r:id="rId8"/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C8" w:rsidRDefault="00F729C8" w:rsidP="00B10B85">
      <w:r>
        <w:separator/>
      </w:r>
    </w:p>
  </w:endnote>
  <w:endnote w:type="continuationSeparator" w:id="0">
    <w:p w:rsidR="00F729C8" w:rsidRDefault="00F729C8" w:rsidP="00B1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39829"/>
      <w:docPartObj>
        <w:docPartGallery w:val="Page Numbers (Bottom of Page)"/>
        <w:docPartUnique/>
      </w:docPartObj>
    </w:sdtPr>
    <w:sdtContent>
      <w:p w:rsidR="00B10B85" w:rsidRDefault="00B10B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0B">
          <w:rPr>
            <w:noProof/>
          </w:rPr>
          <w:t>2</w:t>
        </w:r>
        <w:r>
          <w:fldChar w:fldCharType="end"/>
        </w:r>
      </w:p>
    </w:sdtContent>
  </w:sdt>
  <w:p w:rsidR="00B10B85" w:rsidRDefault="00B10B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C8" w:rsidRDefault="00F729C8" w:rsidP="00B10B85">
      <w:r>
        <w:separator/>
      </w:r>
    </w:p>
  </w:footnote>
  <w:footnote w:type="continuationSeparator" w:id="0">
    <w:p w:rsidR="00F729C8" w:rsidRDefault="00F729C8" w:rsidP="00B1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5" w:hanging="645"/>
      </w:pPr>
      <w:rPr>
        <w:b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5" w:hanging="645"/>
      </w:pPr>
    </w:lvl>
  </w:abstractNum>
  <w:abstractNum w:abstractNumId="2" w15:restartNumberingAfterBreak="0">
    <w:nsid w:val="05251D0D"/>
    <w:multiLevelType w:val="hybridMultilevel"/>
    <w:tmpl w:val="6BCCD0BA"/>
    <w:lvl w:ilvl="0" w:tplc="AF5E2ED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543A"/>
    <w:multiLevelType w:val="hybridMultilevel"/>
    <w:tmpl w:val="575AA546"/>
    <w:lvl w:ilvl="0" w:tplc="0000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C"/>
    <w:rsid w:val="00265EBC"/>
    <w:rsid w:val="0035150B"/>
    <w:rsid w:val="0049165E"/>
    <w:rsid w:val="0058667C"/>
    <w:rsid w:val="005E3C0B"/>
    <w:rsid w:val="00B10B85"/>
    <w:rsid w:val="00E81C82"/>
    <w:rsid w:val="00F729C8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1F47-496D-453C-81E2-4E6D2AC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65EBC"/>
    <w:pPr>
      <w:keepNext/>
      <w:jc w:val="center"/>
      <w:outlineLvl w:val="1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5EBC"/>
    <w:rPr>
      <w:rFonts w:ascii="Arial Black" w:eastAsia="Times New Roman" w:hAnsi="Arial Black" w:cs="Arial Black"/>
      <w:b/>
      <w:bCs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265E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E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E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BC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10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10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B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</dc:creator>
  <cp:keywords/>
  <dc:description/>
  <cp:lastModifiedBy>litera</cp:lastModifiedBy>
  <cp:revision>5</cp:revision>
  <cp:lastPrinted>2017-05-22T08:12:00Z</cp:lastPrinted>
  <dcterms:created xsi:type="dcterms:W3CDTF">2016-11-30T08:31:00Z</dcterms:created>
  <dcterms:modified xsi:type="dcterms:W3CDTF">2019-03-26T10:54:00Z</dcterms:modified>
</cp:coreProperties>
</file>